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 TOPLANTI TARİHİ  : </w:t>
      </w:r>
      <w:r>
        <w:rPr>
          <w:rFonts w:ascii="Verdana" w:hAnsi="Verdana" w:cs="Arial"/>
        </w:rPr>
        <w:t>09</w:t>
      </w:r>
      <w:r w:rsidRPr="00602FA1">
        <w:rPr>
          <w:rFonts w:ascii="Verdana" w:hAnsi="Verdana" w:cs="Arial"/>
        </w:rPr>
        <w:t>.0</w:t>
      </w:r>
      <w:r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.201</w:t>
      </w:r>
      <w:r>
        <w:rPr>
          <w:rFonts w:ascii="Verdana" w:hAnsi="Verdana" w:cs="Arial"/>
        </w:rPr>
        <w:t>5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>
        <w:rPr>
          <w:rFonts w:ascii="Verdana" w:hAnsi="Verdana" w:cs="Arial"/>
        </w:rPr>
        <w:t>43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 :</w:t>
      </w:r>
      <w:r>
        <w:rPr>
          <w:rFonts w:ascii="Verdana" w:hAnsi="Verdana" w:cs="Arial"/>
        </w:rPr>
        <w:t>2014 Mali Yılı Gelir ve Gider Kesin Hesap cetvelleri.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07.04.2015 tarih ve 86570627-185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2014 Mali Yılı Bütçe Hesap ve İşlemlerine ait Kesin Hesap Dosyası dairesince tanzim edilerek ilişikte görülmüş olup; </w:t>
      </w:r>
    </w:p>
    <w:p w:rsidR="00752D5A" w:rsidRDefault="00752D5A" w:rsidP="00752D5A">
      <w:pPr>
        <w:jc w:val="both"/>
        <w:rPr>
          <w:rFonts w:ascii="Verdana" w:hAnsi="Verdana"/>
        </w:rPr>
      </w:pPr>
    </w:p>
    <w:p w:rsidR="00752D5A" w:rsidRDefault="00752D5A" w:rsidP="00752D5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Kesin hesap dosyasının Encümenimizce tetkiki ile rapora bağlanmak üzere gündemde bekletilmesine 09.0</w:t>
      </w:r>
      <w:r w:rsidR="00616A9D">
        <w:rPr>
          <w:rFonts w:ascii="Verdana" w:hAnsi="Verdana"/>
        </w:rPr>
        <w:t>4</w:t>
      </w:r>
      <w:r>
        <w:rPr>
          <w:rFonts w:ascii="Verdana" w:hAnsi="Verdana"/>
        </w:rPr>
        <w:t>.2015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 EMİNE UZUN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 EMİNE UZUN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İMZA                               İMZA                        İMZA                          İMZA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    ALİ ÇAPRİ 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İMZA                                              İMZA                                       İMZA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1620"/>
        </w:tabs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1620"/>
        </w:tabs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1620"/>
        </w:tabs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16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                                  ASLI GİBİDİR  </w:t>
      </w:r>
    </w:p>
    <w:p w:rsidR="00752D5A" w:rsidRDefault="00752D5A" w:rsidP="00752D5A">
      <w:pPr>
        <w:tabs>
          <w:tab w:val="left" w:pos="16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          </w:t>
      </w:r>
    </w:p>
    <w:p w:rsidR="00752D5A" w:rsidRDefault="00752D5A" w:rsidP="00752D5A">
      <w:pPr>
        <w:tabs>
          <w:tab w:val="left" w:pos="40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   Ali ÇAPRİ</w:t>
      </w:r>
    </w:p>
    <w:p w:rsidR="00752D5A" w:rsidRDefault="00752D5A" w:rsidP="00752D5A">
      <w:pPr>
        <w:tabs>
          <w:tab w:val="left" w:pos="402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Özel Kalem Müdürü</w:t>
      </w:r>
    </w:p>
    <w:p w:rsidR="00752D5A" w:rsidRDefault="00752D5A" w:rsidP="00752D5A">
      <w:pPr>
        <w:tabs>
          <w:tab w:val="left" w:pos="4020"/>
        </w:tabs>
      </w:pPr>
      <w:r>
        <w:rPr>
          <w:rFonts w:ascii="Verdana" w:hAnsi="Verdana" w:cs="Lucida Sans Unicode"/>
        </w:rPr>
        <w:tab/>
        <w:t xml:space="preserve"> Yazı İşleri Müdürü V.</w:t>
      </w:r>
    </w:p>
    <w:p w:rsidR="00752D5A" w:rsidRPr="00A70888" w:rsidRDefault="00752D5A" w:rsidP="00752D5A">
      <w:pPr>
        <w:rPr>
          <w:rFonts w:ascii="Verdana" w:hAnsi="Verdana"/>
        </w:rPr>
      </w:pPr>
    </w:p>
    <w:p w:rsidR="003F520C" w:rsidRDefault="003F520C"/>
    <w:sectPr w:rsidR="003F520C" w:rsidSect="006B6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195725"/>
    <w:rsid w:val="003F520C"/>
    <w:rsid w:val="00616A9D"/>
    <w:rsid w:val="0075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dcterms:created xsi:type="dcterms:W3CDTF">2015-04-10T11:22:00Z</dcterms:created>
  <dcterms:modified xsi:type="dcterms:W3CDTF">2015-04-13T12:24:00Z</dcterms:modified>
</cp:coreProperties>
</file>